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2F135">
      <w:pPr>
        <w:rPr>
          <w:rFonts w:hint="default"/>
          <w:lang w:val="en-US"/>
        </w:rPr>
      </w:pPr>
      <w:bookmarkStart w:id="0" w:name="_GoBack"/>
      <w:bookmarkEnd w:id="0"/>
    </w:p>
    <w:p w14:paraId="6A3A29D3">
      <w:pPr>
        <w:rPr>
          <w:rFonts w:hint="default"/>
          <w:lang w:val="en-US"/>
        </w:rPr>
      </w:pPr>
    </w:p>
    <w:p w14:paraId="09035EAC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Government Guarantee</w:t>
      </w:r>
    </w:p>
    <w:p w14:paraId="50F78B99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 (Credit Enhancement)</w:t>
      </w:r>
    </w:p>
    <w:p w14:paraId="45BDEF6C">
      <w:pPr>
        <w:rPr>
          <w:rFonts w:hint="default"/>
          <w:lang w:val="en-US"/>
        </w:rPr>
      </w:pPr>
    </w:p>
    <w:p w14:paraId="0282FCAE">
      <w:pPr>
        <w:rPr>
          <w:rFonts w:hint="default"/>
          <w:lang w:val="en-US"/>
        </w:rPr>
      </w:pPr>
      <w:r>
        <w:rPr>
          <w:rFonts w:hint="default"/>
          <w:lang w:val="en-US"/>
        </w:rPr>
        <w:t>Issuer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 Syno Aurelius Government</w:t>
      </w:r>
    </w:p>
    <w:p w14:paraId="21880D73">
      <w:pPr>
        <w:rPr>
          <w:rFonts w:hint="default"/>
          <w:lang w:val="en-US"/>
        </w:rPr>
      </w:pPr>
      <w:r>
        <w:rPr>
          <w:rFonts w:hint="default"/>
          <w:lang w:val="en-US"/>
        </w:rPr>
        <w:t>Instrument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 Sovereign Guarantee Certificate</w:t>
      </w:r>
    </w:p>
    <w:p w14:paraId="453463BF">
      <w:pPr>
        <w:rPr>
          <w:rFonts w:hint="default"/>
          <w:lang w:val="en-US"/>
        </w:rPr>
      </w:pPr>
      <w:r>
        <w:rPr>
          <w:rFonts w:hint="default"/>
          <w:lang w:val="en-US"/>
        </w:rPr>
        <w:t>Reference Code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 CMSA/GG/03</w:t>
      </w:r>
    </w:p>
    <w:p w14:paraId="639B0AC7">
      <w:pPr>
        <w:rPr>
          <w:rFonts w:hint="default"/>
          <w:lang w:val="en-US"/>
        </w:rPr>
      </w:pPr>
      <w:r>
        <w:rPr>
          <w:rFonts w:hint="default"/>
          <w:lang w:val="en-US"/>
        </w:rPr>
        <w:t>Beneficiary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 Banca Muundo Ufumbesi Ltd.</w:t>
      </w:r>
    </w:p>
    <w:p w14:paraId="5ADFE253">
      <w:pPr>
        <w:rPr>
          <w:rFonts w:hint="default"/>
          <w:lang w:val="en-US"/>
        </w:rPr>
      </w:pPr>
      <w:r>
        <w:rPr>
          <w:rFonts w:hint="default"/>
          <w:lang w:val="en-US"/>
        </w:rPr>
        <w:t>Date of Issuance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 31 January 2024</w:t>
      </w:r>
    </w:p>
    <w:p w14:paraId="0CD8BF42">
      <w:pPr>
        <w:rPr>
          <w:rFonts w:hint="default"/>
          <w:lang w:val="en-US"/>
        </w:rPr>
      </w:pPr>
      <w:r>
        <w:rPr>
          <w:rFonts w:hint="default"/>
          <w:lang w:val="en-US"/>
        </w:rPr>
        <w:t>Term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 20 years</w:t>
      </w:r>
    </w:p>
    <w:p w14:paraId="2C6F8F7B">
      <w:pPr>
        <w:rPr>
          <w:rFonts w:hint="default"/>
          <w:lang w:val="en-US"/>
        </w:rPr>
      </w:pPr>
      <w:r>
        <w:rPr>
          <w:rFonts w:hint="default"/>
          <w:lang w:val="en-US"/>
        </w:rPr>
        <w:t>Expiry Date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 31 January 2044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Guaranteed Amount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 $1 000 000 000,00</w:t>
      </w:r>
    </w:p>
    <w:p w14:paraId="09294BBC">
      <w:pPr>
        <w:rPr>
          <w:rFonts w:hint="default"/>
          <w:lang w:val="en-US"/>
        </w:rPr>
      </w:pPr>
      <w:r>
        <w:rPr>
          <w:rFonts w:hint="default"/>
          <w:lang w:val="en-US"/>
        </w:rPr>
        <w:t>Amount in words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 One Billion</w:t>
      </w:r>
    </w:p>
    <w:p w14:paraId="683C2BF8">
      <w:pPr>
        <w:rPr>
          <w:rFonts w:hint="default"/>
          <w:lang w:val="en-US"/>
        </w:rPr>
      </w:pPr>
      <w:r>
        <w:rPr>
          <w:rFonts w:hint="default"/>
          <w:lang w:val="en-US"/>
        </w:rPr>
        <w:t>Currency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 United States Dollar</w:t>
      </w:r>
    </w:p>
    <w:p w14:paraId="095DF667">
      <w:pPr>
        <w:rPr>
          <w:rFonts w:hint="default"/>
          <w:lang w:val="en-US"/>
        </w:rPr>
      </w:pPr>
      <w:r>
        <w:rPr>
          <w:rFonts w:hint="default"/>
          <w:lang w:val="en-US"/>
        </w:rPr>
        <w:t>Purpose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: To Protect BMU’s loans and investment</w:t>
      </w:r>
    </w:p>
    <w:p w14:paraId="1EF4358A">
      <w:pPr>
        <w:rPr>
          <w:rFonts w:hint="default"/>
          <w:lang w:val="en-US"/>
        </w:rPr>
      </w:pPr>
    </w:p>
    <w:p w14:paraId="4E9DBEEF">
      <w:pPr>
        <w:rPr>
          <w:rFonts w:hint="default"/>
          <w:lang w:val="en-US"/>
        </w:rPr>
      </w:pPr>
    </w:p>
    <w:p w14:paraId="727297DD">
      <w:pPr>
        <w:rPr>
          <w:rFonts w:hint="default"/>
          <w:lang w:val="en-US"/>
        </w:rPr>
      </w:pPr>
      <w:r>
        <w:rPr>
          <w:rFonts w:hint="default"/>
          <w:lang w:val="en-US"/>
        </w:rPr>
        <w:t>This Guarantee is issued in favor of BMU Bank (hereinafter referred to as "the Beneficiary").</w:t>
      </w:r>
    </w:p>
    <w:p w14:paraId="51BD633C">
      <w:pPr>
        <w:rPr>
          <w:rFonts w:hint="default"/>
          <w:lang w:val="en-US"/>
        </w:rPr>
      </w:pPr>
    </w:p>
    <w:p w14:paraId="744FA6CD">
      <w:pPr>
        <w:rPr>
          <w:rFonts w:hint="default"/>
          <w:lang w:val="en-US"/>
        </w:rPr>
      </w:pPr>
      <w:r>
        <w:rPr>
          <w:rFonts w:hint="default"/>
          <w:lang w:val="en-US"/>
        </w:rPr>
        <w:t>The Government of Syno Aurelius unconditionally and irrevocably guarantees the repayment of principal and interest on eligible credit facilities granted by BMU Bank to borrowers, as approved under this instrument.</w:t>
      </w:r>
    </w:p>
    <w:p w14:paraId="09DDACD2">
      <w:pPr>
        <w:rPr>
          <w:rFonts w:hint="default"/>
          <w:lang w:val="en-US"/>
        </w:rPr>
      </w:pPr>
    </w:p>
    <w:p w14:paraId="006E49D3">
      <w:pPr>
        <w:rPr>
          <w:rFonts w:hint="default"/>
          <w:lang w:val="en-US"/>
        </w:rPr>
      </w:pPr>
      <w:r>
        <w:rPr>
          <w:rFonts w:hint="default"/>
          <w:lang w:val="en-US"/>
        </w:rPr>
        <w:t>In the event of default by any such borrower, the Government of Syno Aurelius shall, upon formal notification from BMU Bank, remit the outstanding guaranteed amount within [30] business days.</w:t>
      </w:r>
    </w:p>
    <w:p w14:paraId="71855171">
      <w:pPr>
        <w:rPr>
          <w:rFonts w:hint="default"/>
          <w:lang w:val="en-US"/>
        </w:rPr>
      </w:pPr>
    </w:p>
    <w:p w14:paraId="023AA799">
      <w:pPr>
        <w:rPr>
          <w:rFonts w:hint="default"/>
          <w:lang w:val="en-US"/>
        </w:rPr>
      </w:pPr>
      <w:r>
        <w:rPr>
          <w:rFonts w:hint="default"/>
          <w:lang w:val="en-US"/>
        </w:rPr>
        <w:t>This Sovereign Guarantee shall remain valid until the full settlement of obligations by the borrowers or the expiry date, whichever is earlier.</w:t>
      </w:r>
    </w:p>
    <w:p w14:paraId="1E5E92D9">
      <w:pPr>
        <w:rPr>
          <w:rFonts w:hint="default"/>
          <w:lang w:val="en-US"/>
        </w:rPr>
      </w:pPr>
    </w:p>
    <w:p w14:paraId="53613DA3">
      <w:pPr>
        <w:rPr>
          <w:rFonts w:hint="default"/>
          <w:lang w:val="en-US"/>
        </w:rPr>
      </w:pPr>
    </w:p>
    <w:p w14:paraId="5F2E6564">
      <w:pPr>
        <w:rPr>
          <w:rFonts w:hint="default"/>
          <w:lang w:val="en-US"/>
        </w:rPr>
      </w:pPr>
    </w:p>
    <w:p w14:paraId="6988EE39">
      <w:pPr>
        <w:rPr>
          <w:rFonts w:hint="default"/>
          <w:lang w:val="en-US"/>
        </w:rPr>
      </w:pPr>
    </w:p>
    <w:p w14:paraId="77DB1525">
      <w:pPr>
        <w:rPr>
          <w:rFonts w:hint="default"/>
          <w:lang w:val="en-US"/>
        </w:rPr>
      </w:pPr>
      <w:r>
        <w:rPr>
          <w:rFonts w:hint="default"/>
          <w:lang w:val="en-US"/>
        </w:rPr>
        <w:t>Mrs. Margaret Mwanakatwe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Dr.F Khan</w:t>
      </w:r>
    </w:p>
    <w:p w14:paraId="55786BB0">
      <w:pPr>
        <w:rPr>
          <w:rFonts w:hint="default"/>
          <w:lang w:val="en-US"/>
        </w:rPr>
      </w:pPr>
      <w:r>
        <w:rPr>
          <w:rFonts w:hint="default"/>
          <w:lang w:val="en-US"/>
        </w:rPr>
        <w:t>Minister of Finance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 xml:space="preserve">Governor of the Central Bank of Syno Aurelius </w:t>
      </w:r>
    </w:p>
    <w:p w14:paraId="4F8FCBF8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SYNO AURELIUS</w:t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>NATIONAL STATE BANK</w:t>
      </w:r>
    </w:p>
    <w:p w14:paraId="32DFFEDC">
      <w:pPr>
        <w:rPr>
          <w:rFonts w:hint="default"/>
          <w:lang w:val="en-US"/>
        </w:rPr>
      </w:pPr>
    </w:p>
    <w:p w14:paraId="016BCC42">
      <w:pPr>
        <w:rPr>
          <w:rFonts w:hint="default"/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2019F">
    <w:pPr>
      <w:pStyle w:val="4"/>
      <w:jc w:val="center"/>
      <w:rPr>
        <w:rFonts w:hint="default"/>
        <w:lang w:val="en-US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4587240</wp:posOffset>
              </wp:positionH>
              <wp:positionV relativeFrom="paragraph">
                <wp:posOffset>-20955</wp:posOffset>
              </wp:positionV>
              <wp:extent cx="681355" cy="438150"/>
              <wp:effectExtent l="0" t="0" r="444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730240" y="9795510"/>
                        <a:ext cx="68135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A5C62">
                          <w:pPr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lang w:val="en-US"/>
                            </w:rPr>
                            <w:drawing>
                              <wp:inline distT="0" distB="0" distL="114300" distR="114300">
                                <wp:extent cx="334645" cy="340360"/>
                                <wp:effectExtent l="0" t="0" r="8255" b="2540"/>
                                <wp:docPr id="5" name="Picture 5" descr="CROW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CROWN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4645" cy="340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1.2pt;margin-top:-1.65pt;height:34.5pt;width:53.65pt;z-index:251661312;mso-width-relative:page;mso-height-relative:page;" fillcolor="#FFFFFF [3201]" filled="t" stroked="f" coordsize="21600,21600" o:gfxdata="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lb+TtcAAAAJAQAADwAAAAAAAAAB&#10;ACAAAAAiAAAAZHJzL2Rvd25yZXYueG1sUEsBAhQAFAAAAAgAh07iQNXjZ1dKAgAAmQQAAA4AAAAA&#10;AAAAAQAgAAAAJgEAAGRycy9lMm9Eb2MueG1sUEsFBgAAAAAGAAYAWQEAAOI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0A5C62">
                    <w:pPr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default"/>
                        <w:lang w:val="en-US"/>
                      </w:rPr>
                      <w:drawing>
                        <wp:inline distT="0" distB="0" distL="114300" distR="114300">
                          <wp:extent cx="334645" cy="340360"/>
                          <wp:effectExtent l="0" t="0" r="8255" b="2540"/>
                          <wp:docPr id="5" name="Picture 5" descr="CROW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CROWN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4645" cy="340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-US"/>
      </w:rPr>
      <w:t>THE CONSTITUTIONAL MONARCHY OF SYNO AURELIUS</w:t>
    </w:r>
  </w:p>
  <w:p w14:paraId="5E4F2894">
    <w:pPr>
      <w:pStyle w:val="4"/>
      <w:jc w:val="center"/>
      <w:rPr>
        <w:rFonts w:hint="default"/>
        <w:lang w:val="en-US"/>
      </w:rPr>
    </w:pPr>
    <w:r>
      <w:rPr>
        <w:rFonts w:hint="default"/>
        <w:lang w:val="en-US"/>
      </w:rPr>
      <w:fldChar w:fldCharType="begin"/>
    </w:r>
    <w:r>
      <w:rPr>
        <w:rFonts w:hint="default"/>
        <w:lang w:val="en-US"/>
      </w:rPr>
      <w:instrText xml:space="preserve"> HYPERLINK "http://www.synoaurelius.org" </w:instrText>
    </w:r>
    <w:r>
      <w:rPr>
        <w:rFonts w:hint="default"/>
        <w:lang w:val="en-US"/>
      </w:rPr>
      <w:fldChar w:fldCharType="separate"/>
    </w:r>
    <w:r>
      <w:rPr>
        <w:rFonts w:hint="default"/>
        <w:lang w:val="en-US"/>
      </w:rPr>
      <w:t>www.synoaurelius.org</w:t>
    </w:r>
    <w:r>
      <w:rPr>
        <w:rFonts w:hint="default"/>
        <w:lang w:val="en-US"/>
      </w:rPr>
      <w:fldChar w:fldCharType="end"/>
    </w:r>
  </w:p>
  <w:p w14:paraId="53806BF2">
    <w:pPr>
      <w:pStyle w:val="4"/>
      <w:jc w:val="center"/>
      <w:rPr>
        <w:rFonts w:hint="default"/>
        <w:lang w:val="en-US"/>
      </w:rPr>
    </w:pPr>
    <w:r>
      <w:rPr>
        <w:rFonts w:hint="default"/>
        <w:lang w:val="en-US"/>
      </w:rPr>
      <w:t>State President: His Excellancy Dr.Monja Roindefo Zafitisimivalo</w:t>
    </w:r>
  </w:p>
  <w:p w14:paraId="1FC136FD"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95AD0">
    <w:pPr>
      <w:pStyle w:val="5"/>
      <w:jc w:val="center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2EDBF">
                          <w:pPr>
                            <w:pStyle w:val="5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JLuGUo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92EDBF">
                    <w:pPr>
                      <w:pStyle w:val="5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-US"/>
      </w:rPr>
      <w:drawing>
        <wp:inline distT="0" distB="0" distL="114300" distR="114300">
          <wp:extent cx="1154430" cy="1248410"/>
          <wp:effectExtent l="0" t="0" r="7620" b="8890"/>
          <wp:docPr id="1" name="Picture 1" descr="syno Aureli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yno Aureliu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4430" cy="124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764E16">
    <w:pPr>
      <w:pStyle w:val="5"/>
      <w:jc w:val="center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1699895</wp:posOffset>
              </wp:positionH>
              <wp:positionV relativeFrom="paragraph">
                <wp:posOffset>4445</wp:posOffset>
              </wp:positionV>
              <wp:extent cx="1828800" cy="18288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83578">
                          <w:pPr>
                            <w:pStyle w:val="5"/>
                            <w:jc w:val="center"/>
                            <w:rPr>
                              <w:rFonts w:hint="default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SYNO AURELIUS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33.85pt;margin-top:0.35pt;height:144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3&#10;r/Hg1wAAAAgBAAAPAAAAAAAAAAEAIAAAACIAAABkcnMvZG93bnJldi54bWxQSwECFAAUAAAACACH&#10;TuJAuPRh+CUCAABkBAAADgAAAAAAAAABACAAAAAmAQAAZHJzL2Uyb0RvYy54bWxQSwUGAAAAAAYA&#10;BgBZAQAAvQ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1483578">
                    <w:pPr>
                      <w:pStyle w:val="5"/>
                      <w:jc w:val="center"/>
                      <w:rPr>
                        <w:rFonts w:hint="default"/>
                        <w:b/>
                        <w:bCs/>
                        <w:color w:val="000000" w:themeColor="text1"/>
                        <w:sz w:val="40"/>
                        <w:szCs w:val="40"/>
                        <w:lang w:val="en-US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/>
                        <w:b/>
                        <w:bCs/>
                        <w:color w:val="000000" w:themeColor="text1"/>
                        <w:sz w:val="40"/>
                        <w:szCs w:val="40"/>
                        <w:lang w:val="en-US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SYNO AURELIUS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6EB7E34">
    <w:pPr>
      <w:pStyle w:val="5"/>
      <w:jc w:val="center"/>
      <w:rPr>
        <w:rFonts w:hint="default"/>
        <w:lang w:val="en-US"/>
      </w:rPr>
    </w:pPr>
  </w:p>
  <w:p w14:paraId="63B3B854">
    <w:pPr>
      <w:pStyle w:val="5"/>
      <w:jc w:val="center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90C0C"/>
    <w:rsid w:val="03390C0C"/>
    <w:rsid w:val="3118650E"/>
    <w:rsid w:val="6CD1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2025-03-24T13:06:00Z</dcterms:created>
  <dc:creator>MONARCH</dc:creator>
  <cp:lastModifiedBy>Luke Lottering</cp:lastModifiedBy>
  <dcterms:modified xsi:type="dcterms:W3CDTF">2025-09-26T10:54:03Z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885499D0663949E0B7FB5B5611EE0098_13</vt:lpwstr>
  </property>
</Properties>
</file>